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  <w:t>ИТОГОВОЕ СОЧИНЕНИЕ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Итоговое сочинение (изложение) - </w:t>
      </w:r>
      <w:r w:rsidRPr="00F47B07">
        <w:rPr>
          <w:rFonts w:ascii="Times New Roman" w:eastAsia="Times New Roman" w:hAnsi="Times New Roman" w:cs="Times New Roman"/>
          <w:b/>
          <w:color w:val="1F262D"/>
          <w:sz w:val="24"/>
          <w:szCs w:val="28"/>
          <w:lang w:eastAsia="ru-RU"/>
        </w:rPr>
        <w:t>условие допуска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Направления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 xml:space="preserve"> тем сочинений в этом году: 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«ВРЕМЯ» «ДОМ»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«ЛЮБОВЬ»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«ПУТЬ»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«ГОД ЛИТЕРАТУРЫ В РОССИИ».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Темы станут известны в день проведения.</w:t>
      </w:r>
    </w:p>
    <w:p w:rsidR="00F47B07" w:rsidRPr="00F47B07" w:rsidRDefault="00F47B07" w:rsidP="00F47B07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Продолжительность – 3ч 55мин., объем – не менее 250 слов.</w:t>
      </w:r>
    </w:p>
    <w:p w:rsidR="00F47B07" w:rsidRPr="00F47B07" w:rsidRDefault="00F47B07" w:rsidP="00F47B07">
      <w:pPr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Работы оцениваются по системе «зачет-незачет».</w:t>
      </w:r>
    </w:p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  <w:t xml:space="preserve">Новости ЕГЭ и ОГЭ 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1.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ab/>
      </w:r>
      <w:r w:rsidR="00906B19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 xml:space="preserve"> ЕГЭ по истории в 201</w:t>
      </w:r>
      <w:r w:rsidR="00906B19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val="en-US" w:eastAsia="ru-RU"/>
        </w:rPr>
        <w:t>8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 xml:space="preserve"> году будет включать раздел «эссе».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2.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ab/>
        <w:t>Тестовая часть (задания с выбором ответа) исключена из КИМов по истории, обществознанию, географии, информатике.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3.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ab/>
        <w:t xml:space="preserve">На официальном сайте </w:t>
      </w: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 xml:space="preserve">ФИПИ 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опубликованы проек</w:t>
      </w:r>
      <w:r w:rsidR="00906B19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>ты демоверсий ким ЕГЭ и ОГЭ 201</w:t>
      </w:r>
      <w:r w:rsidR="00906B19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val="en-US" w:eastAsia="ru-RU"/>
        </w:rPr>
        <w:t>8</w:t>
      </w:r>
      <w:r w:rsidRPr="00F47B07">
        <w:rPr>
          <w:rFonts w:ascii="Times New Roman" w:eastAsia="Times New Roman" w:hAnsi="Times New Roman" w:cs="Times New Roman"/>
          <w:bCs/>
          <w:color w:val="202731"/>
          <w:kern w:val="36"/>
          <w:sz w:val="24"/>
          <w:szCs w:val="28"/>
          <w:lang w:eastAsia="ru-RU"/>
        </w:rPr>
        <w:t xml:space="preserve"> года.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Информационная поддержка: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Минобрнауки</w:t>
      </w:r>
      <w:proofErr w:type="gramStart"/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.р</w:t>
      </w:r>
      <w:proofErr w:type="gramEnd"/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ф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val="en-US"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val="en-US" w:eastAsia="ru-RU"/>
        </w:rPr>
        <w:t>ege.edu.ru</w:t>
      </w:r>
    </w:p>
    <w:p w:rsidR="00F47B07" w:rsidRPr="00F47B07" w:rsidRDefault="00F47B07" w:rsidP="00F47B07">
      <w:pPr>
        <w:spacing w:after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val="en-US"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val="en-US" w:eastAsia="ru-RU"/>
        </w:rPr>
        <w:t>fipi.ru</w:t>
      </w:r>
    </w:p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202731"/>
          <w:kern w:val="36"/>
          <w:sz w:val="24"/>
          <w:szCs w:val="28"/>
          <w:lang w:eastAsia="ru-RU"/>
        </w:rPr>
        <w:t>edu15.ru</w:t>
      </w:r>
    </w:p>
    <w:p w:rsidR="00F47B07" w:rsidRPr="00F47B07" w:rsidRDefault="00F47B07" w:rsidP="00F47B0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color w:val="1F262D"/>
          <w:sz w:val="24"/>
          <w:szCs w:val="28"/>
          <w:lang w:eastAsia="ru-RU"/>
        </w:rPr>
        <w:t>Получение аттестата</w:t>
      </w:r>
    </w:p>
    <w:p w:rsidR="00F47B07" w:rsidRPr="00F47B07" w:rsidRDefault="00F47B07" w:rsidP="00F47B0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Для того чтобы получить школьный аттестат, выпускнику необходимо сдать два обязательных экзамена в форме ЕГЭ — русский язык и </w:t>
      </w:r>
      <w:hyperlink r:id="rId5" w:tgtFrame="_blank" w:history="1">
        <w:r w:rsidRPr="00F47B07">
          <w:rPr>
            <w:rFonts w:ascii="Times New Roman" w:eastAsia="Times New Roman" w:hAnsi="Times New Roman" w:cs="Times New Roman"/>
            <w:color w:val="0071BB"/>
            <w:sz w:val="24"/>
            <w:szCs w:val="28"/>
            <w:u w:val="single"/>
            <w:lang w:eastAsia="ru-RU"/>
          </w:rPr>
          <w:t>математику</w:t>
        </w:r>
      </w:hyperlink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.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</w:r>
      <w:r w:rsidRPr="00F47B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  <w:t>ЕГЭ ПО РУССКОМУ ЯЗЫК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Результаты ЕГЭ по русскому языку обязательны при поступлении в вузы на каждое направление подготовки (специальность).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Минимальное количество баллов по русскому языку:</w:t>
      </w:r>
    </w:p>
    <w:p w:rsidR="00F47B07" w:rsidRPr="00F47B07" w:rsidRDefault="00F47B07" w:rsidP="00F47B0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для получения аттестата — 24 балла;</w:t>
      </w:r>
    </w:p>
    <w:p w:rsidR="00F47B07" w:rsidRPr="00F47B07" w:rsidRDefault="00F47B07" w:rsidP="00F47B07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для поступления в вуз — 36 баллов.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На выполнение экзаменационной работы отводится 3,5 часа (210 минут).</w:t>
      </w:r>
    </w:p>
    <w:p w:rsidR="00F47B07" w:rsidRPr="00F47B07" w:rsidRDefault="00F47B07" w:rsidP="00F47B0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  <w:t>ЕГЭ ПО МАТЕМАТИКЕ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В соответствии с Концепцией развития математического образования в Российской Федерации ЕГЭ по математике разделен на два уровня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: базовый и профильный. 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Успешная сдача ЕГЭ по математике базового уровня позволяет поступить в вузы, у которых в перечне вступительных испытаний при приеме на </w:t>
      </w: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обучение по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 </w:t>
      </w:r>
      <w:r w:rsidRPr="00F47B07">
        <w:rPr>
          <w:rFonts w:ascii="Times New Roman" w:eastAsia="Times New Roman" w:hAnsi="Times New Roman" w:cs="Times New Roman"/>
          <w:b/>
          <w:color w:val="1F262D"/>
          <w:sz w:val="24"/>
          <w:szCs w:val="28"/>
          <w:lang w:eastAsia="ru-RU"/>
        </w:rPr>
        <w:t>отсутствует предмет «Математика».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Результаты ЕГЭ по математике профильного уровня позволяют поступать в вузы, </w:t>
      </w:r>
      <w:r w:rsidRPr="00F47B07">
        <w:rPr>
          <w:rFonts w:ascii="Times New Roman" w:eastAsia="Times New Roman" w:hAnsi="Times New Roman" w:cs="Times New Roman"/>
          <w:b/>
          <w:color w:val="1F262D"/>
          <w:sz w:val="24"/>
          <w:szCs w:val="28"/>
          <w:lang w:eastAsia="ru-RU"/>
        </w:rPr>
        <w:t>имеющие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в перечне вступительных испытаний при приеме на </w:t>
      </w: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обучение по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образовательным программам высшего образования – программам бакалавриата и программам специалитета предмет «Математика».</w:t>
      </w:r>
    </w:p>
    <w:p w:rsid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</w:p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</w:p>
    <w:p w:rsidR="00F47B07" w:rsidRPr="00F47B07" w:rsidRDefault="00F47B07" w:rsidP="00F47B07">
      <w:pPr>
        <w:shd w:val="clear" w:color="auto" w:fill="FFFFFF"/>
        <w:spacing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  <w:t>ЧЕМ ПОЛЬЗОВАТЬСЯ НА ЕГЭ?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lastRenderedPageBreak/>
        <w:t>Перечень дополнительных устройств, которыми разрешается пользоваться во время экзаменов по каждому предмету ЕГЭ, ежегодно утверждается приказом Минобрнауки России.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Кроме того, в комплекты КИМ по некоторым предметам включены справочные материалы.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Ниже дан полный перечень разрешенных дополнительных устройств и материалов, составленный на основе </w:t>
      </w:r>
      <w:hyperlink r:id="rId6" w:history="1">
        <w:r w:rsidRPr="00F47B07">
          <w:rPr>
            <w:rFonts w:ascii="Times New Roman" w:eastAsia="Times New Roman" w:hAnsi="Times New Roman" w:cs="Times New Roman"/>
            <w:color w:val="0071BB"/>
            <w:sz w:val="24"/>
            <w:szCs w:val="28"/>
            <w:u w:val="single"/>
            <w:lang w:eastAsia="ru-RU"/>
          </w:rPr>
          <w:t>спецификаций по предметам</w:t>
        </w:r>
      </w:hyperlink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ЕГЭ по математике</w:t>
      </w: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Р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азрешается пользоваться линейкой.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ЕГЭ по географии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Разрешено использование непрограммируемого калькулятора (на каждого ученика), линейки и транспортира.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(sin, cos, tg, ctg, arcsin, arcos, arctg).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 xml:space="preserve">Калькулятор не должен предоставлять </w:t>
      </w: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экзаменующемуся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ЕГЭ по химии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 Разрешено использование непрограммируемого калькулятора с возможностью вычисления тригонометрических функций (cos, sin, tg) и линейки.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Также к каждому варианту экзаменационной работы прилагаются следующие материалы:</w:t>
      </w:r>
    </w:p>
    <w:p w:rsidR="00F47B07" w:rsidRPr="00F47B07" w:rsidRDefault="00F47B07" w:rsidP="00F47B07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периодическая система химических элементов Д.И. Менделеева;</w:t>
      </w:r>
    </w:p>
    <w:p w:rsidR="00F47B07" w:rsidRPr="00F47B07" w:rsidRDefault="00F47B07" w:rsidP="00F47B07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таблица растворимости солей, кислот и оснований в воде;</w:t>
      </w:r>
    </w:p>
    <w:p w:rsidR="00F47B07" w:rsidRPr="00F47B07" w:rsidRDefault="00F47B07" w:rsidP="00F47B07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электрохимический ряд напряжений металлов.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ЕГЭ по физике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Разрешено использование непрограммируемого калькулятора (на каждого ученика) с возможностью вычисления тригонометрических функций (cos, sin, tg) и линейки.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Кроме того, каждый КИМ содержит справочные данные, которые могут понадобиться при выполнении работы.</w:t>
      </w:r>
    </w:p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ЕГЭ по иностранным языкам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"Аудирование".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br/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По остальным предметам</w:t>
      </w: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 использование </w:t>
      </w: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дополнительного оборудования и материалов на экзамене не предусмотрено.</w:t>
      </w: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b/>
          <w:bCs/>
          <w:color w:val="1F262D"/>
          <w:sz w:val="24"/>
          <w:szCs w:val="28"/>
          <w:lang w:eastAsia="ru-RU"/>
        </w:rPr>
        <w:t>Всё, что не входит в спецификацию КИМ ЕГЭ по предмету, иметь и использовать на экзамене запрещено, в том числе:</w:t>
      </w:r>
    </w:p>
    <w:p w:rsidR="00F47B07" w:rsidRPr="00F47B07" w:rsidRDefault="00F47B07" w:rsidP="00F47B0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мобильные телефоны или иные средства связи;</w:t>
      </w:r>
    </w:p>
    <w:p w:rsidR="00F47B07" w:rsidRPr="00F47B07" w:rsidRDefault="00F47B07" w:rsidP="00F47B07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любые электронно-вычислительные устройства и справочные материалы и устройства.</w:t>
      </w:r>
    </w:p>
    <w:p w:rsid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</w:p>
    <w:p w:rsidR="00F47B07" w:rsidRPr="00F47B07" w:rsidRDefault="00F47B07" w:rsidP="00F47B07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</w:pPr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При нарушении этих правил и отказе в их соблюдении организаторы совместно с членом ГЭК вправе удалить участника ЕГЭ </w:t>
      </w:r>
      <w:proofErr w:type="gramStart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>с экзамена с внесением записи в протокол проведения экзамена в аудитории с указанием</w:t>
      </w:r>
      <w:proofErr w:type="gramEnd"/>
      <w:r w:rsidRPr="00F47B07">
        <w:rPr>
          <w:rFonts w:ascii="Times New Roman" w:eastAsia="Times New Roman" w:hAnsi="Times New Roman" w:cs="Times New Roman"/>
          <w:color w:val="1F262D"/>
          <w:sz w:val="24"/>
          <w:szCs w:val="28"/>
          <w:lang w:eastAsia="ru-RU"/>
        </w:rPr>
        <w:t xml:space="preserve"> причины удаления. На бланках проставляется метка о факте удаления с экзамена.</w:t>
      </w:r>
    </w:p>
    <w:p w:rsidR="00F47B07" w:rsidRPr="00F47B07" w:rsidRDefault="00F47B07" w:rsidP="00F47B07">
      <w:pPr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8"/>
          <w:lang w:eastAsia="ru-RU"/>
        </w:rPr>
      </w:pPr>
    </w:p>
    <w:p w:rsidR="00F47B07" w:rsidRPr="00F47B07" w:rsidRDefault="00F47B07" w:rsidP="00F47B07">
      <w:pPr>
        <w:rPr>
          <w:rFonts w:ascii="Times New Roman" w:hAnsi="Times New Roman" w:cs="Times New Roman"/>
          <w:sz w:val="24"/>
        </w:rPr>
      </w:pPr>
    </w:p>
    <w:sectPr w:rsidR="00F47B07" w:rsidRPr="00F47B07" w:rsidSect="00F47B0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681"/>
    <w:multiLevelType w:val="multilevel"/>
    <w:tmpl w:val="B3F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90B20"/>
    <w:multiLevelType w:val="multilevel"/>
    <w:tmpl w:val="E90C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06587"/>
    <w:multiLevelType w:val="multilevel"/>
    <w:tmpl w:val="530C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4B87"/>
    <w:rsid w:val="0029284E"/>
    <w:rsid w:val="004B0400"/>
    <w:rsid w:val="00553D57"/>
    <w:rsid w:val="00682415"/>
    <w:rsid w:val="008C4B87"/>
    <w:rsid w:val="00906B19"/>
    <w:rsid w:val="009269D2"/>
    <w:rsid w:val="00BB5839"/>
    <w:rsid w:val="00E9485D"/>
    <w:rsid w:val="00F4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demovers/" TargetMode="External"/><Relationship Id="rId5" Type="http://schemas.openxmlformats.org/officeDocument/2006/relationships/hyperlink" Target="http://www.ege.edu.ru/ru/classes-11/egema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Alien_Here</dc:creator>
  <cp:lastModifiedBy>Admin</cp:lastModifiedBy>
  <cp:revision>3</cp:revision>
  <cp:lastPrinted>2015-10-02T12:48:00Z</cp:lastPrinted>
  <dcterms:created xsi:type="dcterms:W3CDTF">2015-10-02T12:50:00Z</dcterms:created>
  <dcterms:modified xsi:type="dcterms:W3CDTF">2017-12-07T13:24:00Z</dcterms:modified>
</cp:coreProperties>
</file>