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34" w:rsidRPr="00885C34" w:rsidRDefault="00885C34" w:rsidP="00885C34">
      <w:pPr>
        <w:spacing w:after="0"/>
        <w:ind w:firstLine="709"/>
        <w:jc w:val="center"/>
        <w:rPr>
          <w:rFonts w:ascii="Times New Roman" w:hAnsi="Times New Roman" w:cs="Times New Roman"/>
          <w:b/>
          <w:sz w:val="28"/>
          <w:szCs w:val="28"/>
        </w:rPr>
      </w:pPr>
      <w:bookmarkStart w:id="0" w:name="_GoBack"/>
      <w:r w:rsidRPr="00885C34">
        <w:rPr>
          <w:rFonts w:ascii="Times New Roman" w:hAnsi="Times New Roman" w:cs="Times New Roman"/>
          <w:b/>
          <w:sz w:val="28"/>
          <w:szCs w:val="28"/>
        </w:rPr>
        <w:t>СОВЕТЫ РОДИТЕЛЯМ ВЫПУСКНИКОВ</w:t>
      </w:r>
    </w:p>
    <w:p w:rsidR="00885C34" w:rsidRPr="00885C34" w:rsidRDefault="00885C34" w:rsidP="00885C34">
      <w:pPr>
        <w:spacing w:after="0"/>
        <w:ind w:firstLine="709"/>
        <w:jc w:val="both"/>
        <w:rPr>
          <w:rFonts w:ascii="Times New Roman" w:hAnsi="Times New Roman" w:cs="Times New Roman"/>
          <w:sz w:val="28"/>
          <w:szCs w:val="28"/>
        </w:rPr>
      </w:pP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885C34">
        <w:rPr>
          <w:rFonts w:ascii="Times New Roman" w:hAnsi="Times New Roman" w:cs="Times New Roman"/>
          <w:sz w:val="28"/>
          <w:szCs w:val="28"/>
        </w:rPr>
        <w:t>в</w:t>
      </w:r>
      <w:proofErr w:type="gramEnd"/>
      <w:r w:rsidRPr="00885C34">
        <w:rPr>
          <w:rFonts w:ascii="Times New Roman" w:hAnsi="Times New Roman" w:cs="Times New Roman"/>
          <w:sz w:val="28"/>
          <w:szCs w:val="28"/>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связанные с процессом проведения экзамена;</w:t>
      </w:r>
    </w:p>
    <w:p w:rsidR="00725529" w:rsidRPr="00885C34" w:rsidRDefault="00725529" w:rsidP="00885C34">
      <w:pPr>
        <w:spacing w:after="0"/>
        <w:ind w:firstLine="709"/>
        <w:jc w:val="both"/>
        <w:rPr>
          <w:rFonts w:ascii="Times New Roman" w:hAnsi="Times New Roman" w:cs="Times New Roman"/>
          <w:sz w:val="28"/>
          <w:szCs w:val="28"/>
        </w:rPr>
      </w:pPr>
      <w:proofErr w:type="gramStart"/>
      <w:r w:rsidRPr="00885C34">
        <w:rPr>
          <w:rFonts w:ascii="Times New Roman" w:hAnsi="Times New Roman" w:cs="Times New Roman"/>
          <w:sz w:val="28"/>
          <w:szCs w:val="28"/>
        </w:rPr>
        <w:t>связанные</w:t>
      </w:r>
      <w:proofErr w:type="gramEnd"/>
      <w:r w:rsidRPr="00885C34">
        <w:rPr>
          <w:rFonts w:ascii="Times New Roman" w:hAnsi="Times New Roman" w:cs="Times New Roman"/>
          <w:sz w:val="28"/>
          <w:szCs w:val="28"/>
        </w:rPr>
        <w:t xml:space="preserve"> с особенностями познавательных процессов старшеклассников;</w:t>
      </w:r>
    </w:p>
    <w:p w:rsidR="00725529" w:rsidRPr="00885C34" w:rsidRDefault="00725529" w:rsidP="00885C34">
      <w:pPr>
        <w:spacing w:after="0"/>
        <w:ind w:firstLine="709"/>
        <w:jc w:val="both"/>
        <w:rPr>
          <w:rFonts w:ascii="Times New Roman" w:hAnsi="Times New Roman" w:cs="Times New Roman"/>
          <w:sz w:val="28"/>
          <w:szCs w:val="28"/>
        </w:rPr>
      </w:pPr>
      <w:proofErr w:type="gramStart"/>
      <w:r w:rsidRPr="00885C34">
        <w:rPr>
          <w:rFonts w:ascii="Times New Roman" w:hAnsi="Times New Roman" w:cs="Times New Roman"/>
          <w:sz w:val="28"/>
          <w:szCs w:val="28"/>
        </w:rPr>
        <w:t>связанные</w:t>
      </w:r>
      <w:proofErr w:type="gramEnd"/>
      <w:r w:rsidRPr="00885C34">
        <w:rPr>
          <w:rFonts w:ascii="Times New Roman" w:hAnsi="Times New Roman" w:cs="Times New Roman"/>
          <w:sz w:val="28"/>
          <w:szCs w:val="28"/>
        </w:rPr>
        <w:t xml:space="preserve"> с личностными особенностями старшеклассников.</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Трудности, связанные с процедурой проведения экзамена, возникают чаще всего по следующим причинам:</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недостаточное знакомство с процедурой экзамена;</w:t>
      </w:r>
    </w:p>
    <w:p w:rsidR="00725529" w:rsidRPr="00885C34" w:rsidRDefault="00725529" w:rsidP="00885C34">
      <w:pPr>
        <w:spacing w:after="0"/>
        <w:ind w:firstLine="709"/>
        <w:jc w:val="both"/>
        <w:rPr>
          <w:rFonts w:ascii="Times New Roman" w:hAnsi="Times New Roman" w:cs="Times New Roman"/>
          <w:sz w:val="28"/>
          <w:szCs w:val="28"/>
        </w:rPr>
      </w:pPr>
      <w:proofErr w:type="spellStart"/>
      <w:r w:rsidRPr="00885C34">
        <w:rPr>
          <w:rFonts w:ascii="Times New Roman" w:hAnsi="Times New Roman" w:cs="Times New Roman"/>
          <w:sz w:val="28"/>
          <w:szCs w:val="28"/>
        </w:rPr>
        <w:t>несформированность</w:t>
      </w:r>
      <w:proofErr w:type="spellEnd"/>
      <w:r w:rsidRPr="00885C34">
        <w:rPr>
          <w:rFonts w:ascii="Times New Roman" w:hAnsi="Times New Roman" w:cs="Times New Roman"/>
          <w:sz w:val="28"/>
          <w:szCs w:val="28"/>
        </w:rPr>
        <w:t xml:space="preserve"> навыка вписывания ответов в экзаменационные бланки;</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присутствие на экзамене большого числа незнакомых взрослых;</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непонимание особенностей оценки отдельных заданий;</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непонимание и незнание старшеклассниками своих прав и обязанностей;</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необходимость решения большого количества задач в условиях жесткого дефицита времени.</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lastRenderedPageBreak/>
        <w:t>Познавательные трудности, которые включают в себя:</w:t>
      </w:r>
    </w:p>
    <w:p w:rsidR="00725529" w:rsidRPr="00885C34" w:rsidRDefault="00725529" w:rsidP="00885C34">
      <w:pPr>
        <w:spacing w:after="0"/>
        <w:ind w:firstLine="709"/>
        <w:jc w:val="both"/>
        <w:rPr>
          <w:rFonts w:ascii="Times New Roman" w:hAnsi="Times New Roman" w:cs="Times New Roman"/>
          <w:sz w:val="28"/>
          <w:szCs w:val="28"/>
        </w:rPr>
      </w:pPr>
      <w:proofErr w:type="gramStart"/>
      <w:r w:rsidRPr="00885C34">
        <w:rPr>
          <w:rFonts w:ascii="Times New Roman" w:hAnsi="Times New Roman" w:cs="Times New Roman"/>
          <w:sz w:val="28"/>
          <w:szCs w:val="28"/>
        </w:rPr>
        <w:t>недостаточную</w:t>
      </w:r>
      <w:proofErr w:type="gramEnd"/>
      <w:r w:rsidRPr="00885C34">
        <w:rPr>
          <w:rFonts w:ascii="Times New Roman" w:hAnsi="Times New Roman" w:cs="Times New Roman"/>
          <w:sz w:val="28"/>
          <w:szCs w:val="28"/>
        </w:rPr>
        <w:t xml:space="preserve"> </w:t>
      </w:r>
      <w:proofErr w:type="spellStart"/>
      <w:r w:rsidRPr="00885C34">
        <w:rPr>
          <w:rFonts w:ascii="Times New Roman" w:hAnsi="Times New Roman" w:cs="Times New Roman"/>
          <w:sz w:val="28"/>
          <w:szCs w:val="28"/>
        </w:rPr>
        <w:t>сформированность</w:t>
      </w:r>
      <w:proofErr w:type="spellEnd"/>
      <w:r w:rsidRPr="00885C34">
        <w:rPr>
          <w:rFonts w:ascii="Times New Roman" w:hAnsi="Times New Roman" w:cs="Times New Roman"/>
          <w:sz w:val="28"/>
          <w:szCs w:val="28"/>
        </w:rPr>
        <w:t xml:space="preserve"> </w:t>
      </w:r>
      <w:proofErr w:type="spellStart"/>
      <w:r w:rsidRPr="00885C34">
        <w:rPr>
          <w:rFonts w:ascii="Times New Roman" w:hAnsi="Times New Roman" w:cs="Times New Roman"/>
          <w:sz w:val="28"/>
          <w:szCs w:val="28"/>
        </w:rPr>
        <w:t>общеучебных</w:t>
      </w:r>
      <w:proofErr w:type="spellEnd"/>
      <w:r w:rsidRPr="00885C34">
        <w:rPr>
          <w:rFonts w:ascii="Times New Roman" w:hAnsi="Times New Roman" w:cs="Times New Roman"/>
          <w:sz w:val="28"/>
          <w:szCs w:val="28"/>
        </w:rPr>
        <w:t xml:space="preserve"> навыков;</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недостаточный уровень организации деятельности;</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недостаточный уровень концентрации внимания в условиях дефицита времени (цейтнота);</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 xml:space="preserve">На формирование личностных трудностей, прежде всего, влияет отношение к результатам ЕГЭ как к </w:t>
      </w:r>
      <w:proofErr w:type="spellStart"/>
      <w:r w:rsidRPr="00885C34">
        <w:rPr>
          <w:rFonts w:ascii="Times New Roman" w:hAnsi="Times New Roman" w:cs="Times New Roman"/>
          <w:sz w:val="28"/>
          <w:szCs w:val="28"/>
        </w:rPr>
        <w:t>сверхзначимым</w:t>
      </w:r>
      <w:proofErr w:type="spellEnd"/>
      <w:r w:rsidRPr="00885C34">
        <w:rPr>
          <w:rFonts w:ascii="Times New Roman" w:hAnsi="Times New Roman" w:cs="Times New Roman"/>
          <w:sz w:val="28"/>
          <w:szCs w:val="28"/>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Психологическая поддержка старшеклассников родителями</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 xml:space="preserve">Важное значение имеет восприятие ЕГЭ в </w:t>
      </w:r>
      <w:proofErr w:type="gramStart"/>
      <w:r w:rsidRPr="00885C34">
        <w:rPr>
          <w:rFonts w:ascii="Times New Roman" w:hAnsi="Times New Roman" w:cs="Times New Roman"/>
          <w:sz w:val="28"/>
          <w:szCs w:val="28"/>
        </w:rPr>
        <w:t>семье</w:t>
      </w:r>
      <w:proofErr w:type="gramEnd"/>
      <w:r w:rsidRPr="00885C34">
        <w:rPr>
          <w:rFonts w:ascii="Times New Roman" w:hAnsi="Times New Roman" w:cs="Times New Roman"/>
          <w:sz w:val="28"/>
          <w:szCs w:val="28"/>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w:t>
      </w:r>
      <w:r w:rsidRPr="00885C34">
        <w:rPr>
          <w:rFonts w:ascii="Times New Roman" w:hAnsi="Times New Roman" w:cs="Times New Roman"/>
          <w:sz w:val="28"/>
          <w:szCs w:val="28"/>
        </w:rPr>
        <w:lastRenderedPageBreak/>
        <w:t xml:space="preserve">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885C34">
        <w:rPr>
          <w:rFonts w:ascii="Times New Roman" w:hAnsi="Times New Roman" w:cs="Times New Roman"/>
          <w:sz w:val="28"/>
          <w:szCs w:val="28"/>
        </w:rPr>
        <w:t>профориентационная</w:t>
      </w:r>
      <w:proofErr w:type="spellEnd"/>
      <w:r w:rsidRPr="00885C34">
        <w:rPr>
          <w:rFonts w:ascii="Times New Roman" w:hAnsi="Times New Roman" w:cs="Times New Roman"/>
          <w:sz w:val="28"/>
          <w:szCs w:val="28"/>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Сама процедура ЕГЭ может вызывать специфические трудности у отдельных категорий выпускников.</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Основные функции родителей в период подготовки и сдачи выпускных экзаменов – это:</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сохранить здоровье их ребенка;</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снизить риски стресса у старшеклассника;</w:t>
      </w:r>
    </w:p>
    <w:p w:rsidR="00725529"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обеспечить дома комфортные условия для подготовки к выпускным экзаменам;</w:t>
      </w:r>
    </w:p>
    <w:p w:rsidR="000A2C3C" w:rsidRPr="00885C34" w:rsidRDefault="00725529" w:rsidP="00885C34">
      <w:pPr>
        <w:spacing w:after="0"/>
        <w:ind w:firstLine="709"/>
        <w:jc w:val="both"/>
        <w:rPr>
          <w:rFonts w:ascii="Times New Roman" w:hAnsi="Times New Roman" w:cs="Times New Roman"/>
          <w:sz w:val="28"/>
          <w:szCs w:val="28"/>
        </w:rPr>
      </w:pPr>
      <w:r w:rsidRPr="00885C34">
        <w:rPr>
          <w:rFonts w:ascii="Times New Roman" w:hAnsi="Times New Roman" w:cs="Times New Roman"/>
          <w:sz w:val="28"/>
          <w:szCs w:val="28"/>
        </w:rPr>
        <w:t>оказать поддержку в выборе профессии с учетом любых результатов экзаменов.</w:t>
      </w:r>
      <w:bookmarkEnd w:id="0"/>
    </w:p>
    <w:sectPr w:rsidR="000A2C3C" w:rsidRPr="00885C34" w:rsidSect="00F30EAD">
      <w:pgSz w:w="11906" w:h="16838"/>
      <w:pgMar w:top="1134"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512FD"/>
    <w:rsid w:val="000748C2"/>
    <w:rsid w:val="0031654D"/>
    <w:rsid w:val="005512FD"/>
    <w:rsid w:val="00725529"/>
    <w:rsid w:val="00752E6D"/>
    <w:rsid w:val="00885C34"/>
    <w:rsid w:val="00AA4D71"/>
    <w:rsid w:val="00F30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5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909055">
      <w:bodyDiv w:val="1"/>
      <w:marLeft w:val="0"/>
      <w:marRight w:val="0"/>
      <w:marTop w:val="0"/>
      <w:marBottom w:val="0"/>
      <w:divBdr>
        <w:top w:val="none" w:sz="0" w:space="0" w:color="auto"/>
        <w:left w:val="none" w:sz="0" w:space="0" w:color="auto"/>
        <w:bottom w:val="none" w:sz="0" w:space="0" w:color="auto"/>
        <w:right w:val="none" w:sz="0" w:space="0" w:color="auto"/>
      </w:divBdr>
    </w:div>
    <w:div w:id="1748988748">
      <w:bodyDiv w:val="1"/>
      <w:marLeft w:val="0"/>
      <w:marRight w:val="0"/>
      <w:marTop w:val="0"/>
      <w:marBottom w:val="0"/>
      <w:divBdr>
        <w:top w:val="none" w:sz="0" w:space="0" w:color="auto"/>
        <w:left w:val="none" w:sz="0" w:space="0" w:color="auto"/>
        <w:bottom w:val="none" w:sz="0" w:space="0" w:color="auto"/>
        <w:right w:val="none" w:sz="0" w:space="0" w:color="auto"/>
      </w:divBdr>
    </w:div>
    <w:div w:id="18514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Alien_Here</dc:creator>
  <cp:keywords/>
  <dc:description/>
  <cp:lastModifiedBy>Admin</cp:lastModifiedBy>
  <cp:revision>5</cp:revision>
  <dcterms:created xsi:type="dcterms:W3CDTF">2015-12-18T14:01:00Z</dcterms:created>
  <dcterms:modified xsi:type="dcterms:W3CDTF">2015-12-19T10:23:00Z</dcterms:modified>
</cp:coreProperties>
</file>